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AAB" w:rsidRDefault="00FA0AAB" w:rsidP="00FA0AAB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                 (495) 783-87-60</w:t>
      </w:r>
    </w:p>
    <w:p w:rsidR="00AF109E" w:rsidRPr="00FA0AAB" w:rsidRDefault="0026378A" w:rsidP="00AF109E">
      <w:pPr>
        <w:jc w:val="center"/>
        <w:rPr>
          <w:sz w:val="32"/>
          <w:szCs w:val="32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-511175</wp:posOffset>
            </wp:positionV>
            <wp:extent cx="2392045" cy="1036955"/>
            <wp:effectExtent l="0" t="0" r="0" b="0"/>
            <wp:wrapNone/>
            <wp:docPr id="740" name="Рисунок 740" descr="логотип МРВ для визи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0" descr="логотип МРВ для визит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0AAB">
        <w:rPr>
          <w:sz w:val="32"/>
          <w:szCs w:val="32"/>
        </w:rPr>
        <w:t xml:space="preserve">        </w:t>
      </w:r>
      <w:r w:rsidR="00FA0AAB">
        <w:rPr>
          <w:sz w:val="32"/>
          <w:szCs w:val="32"/>
          <w:lang w:val="en-US"/>
        </w:rPr>
        <w:t xml:space="preserve">                                               info@mosregionvent.ru</w:t>
      </w:r>
    </w:p>
    <w:p w:rsidR="00AF109E" w:rsidRDefault="00AF109E" w:rsidP="00AF109E">
      <w:pPr>
        <w:jc w:val="center"/>
        <w:rPr>
          <w:sz w:val="32"/>
          <w:szCs w:val="32"/>
        </w:rPr>
      </w:pPr>
    </w:p>
    <w:p w:rsidR="00AF109E" w:rsidRDefault="00AF109E" w:rsidP="00AF109E">
      <w:pPr>
        <w:jc w:val="center"/>
        <w:rPr>
          <w:sz w:val="32"/>
          <w:szCs w:val="32"/>
        </w:rPr>
      </w:pPr>
    </w:p>
    <w:p w:rsidR="00FA0AAB" w:rsidRDefault="00FA0AAB" w:rsidP="00AF109E">
      <w:pPr>
        <w:jc w:val="center"/>
        <w:rPr>
          <w:sz w:val="32"/>
          <w:szCs w:val="32"/>
        </w:rPr>
      </w:pPr>
    </w:p>
    <w:p w:rsidR="00E1489B" w:rsidRPr="00FA0AAB" w:rsidRDefault="00FA0AAB" w:rsidP="00FA0AAB">
      <w:pPr>
        <w:rPr>
          <w:sz w:val="32"/>
          <w:szCs w:val="32"/>
        </w:rPr>
      </w:pPr>
      <w:r w:rsidRPr="00FA0AAB">
        <w:rPr>
          <w:sz w:val="32"/>
          <w:szCs w:val="32"/>
        </w:rPr>
        <w:t xml:space="preserve">             </w:t>
      </w:r>
      <w:r w:rsidR="00AF109E">
        <w:rPr>
          <w:sz w:val="32"/>
          <w:szCs w:val="32"/>
        </w:rPr>
        <w:t xml:space="preserve">Бланк-заказ на </w:t>
      </w:r>
      <w:r w:rsidR="002B616B">
        <w:rPr>
          <w:sz w:val="32"/>
          <w:szCs w:val="32"/>
        </w:rPr>
        <w:t>узел терморегулирования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UT</w:t>
      </w:r>
    </w:p>
    <w:p w:rsidR="00E1489B" w:rsidRDefault="00E1489B">
      <w:pPr>
        <w:rPr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7380"/>
      </w:tblGrid>
      <w:tr w:rsidR="00E1489B" w:rsidRPr="00775946" w:rsidTr="00775946">
        <w:tc>
          <w:tcPr>
            <w:tcW w:w="3060" w:type="dxa"/>
          </w:tcPr>
          <w:p w:rsidR="00E1489B" w:rsidRPr="00775946" w:rsidRDefault="00E1489B" w:rsidP="00775946">
            <w:pPr>
              <w:ind w:left="-108" w:right="-648"/>
              <w:rPr>
                <w:b/>
                <w:sz w:val="22"/>
                <w:szCs w:val="22"/>
              </w:rPr>
            </w:pPr>
            <w:r w:rsidRPr="00775946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7380" w:type="dxa"/>
          </w:tcPr>
          <w:p w:rsidR="00E1489B" w:rsidRPr="00775946" w:rsidRDefault="00E1489B" w:rsidP="00775946">
            <w:pPr>
              <w:ind w:left="221" w:right="-648" w:firstLine="23"/>
              <w:rPr>
                <w:sz w:val="28"/>
                <w:szCs w:val="28"/>
              </w:rPr>
            </w:pPr>
          </w:p>
        </w:tc>
      </w:tr>
      <w:tr w:rsidR="00E1489B" w:rsidRPr="00775946" w:rsidTr="00775946">
        <w:tc>
          <w:tcPr>
            <w:tcW w:w="3060" w:type="dxa"/>
          </w:tcPr>
          <w:p w:rsidR="00E1489B" w:rsidRPr="00775946" w:rsidRDefault="00E1489B" w:rsidP="00775946">
            <w:pPr>
              <w:ind w:left="-108" w:right="-648" w:firstLine="23"/>
              <w:rPr>
                <w:b/>
                <w:sz w:val="22"/>
                <w:szCs w:val="22"/>
              </w:rPr>
            </w:pPr>
            <w:r w:rsidRPr="00775946">
              <w:rPr>
                <w:b/>
                <w:sz w:val="22"/>
                <w:szCs w:val="22"/>
              </w:rPr>
              <w:t>Контактное лицо</w:t>
            </w:r>
          </w:p>
        </w:tc>
        <w:tc>
          <w:tcPr>
            <w:tcW w:w="7380" w:type="dxa"/>
          </w:tcPr>
          <w:p w:rsidR="00E1489B" w:rsidRPr="00775946" w:rsidRDefault="00E1489B" w:rsidP="00775946">
            <w:pPr>
              <w:ind w:left="221" w:right="-648" w:firstLine="23"/>
              <w:rPr>
                <w:sz w:val="28"/>
                <w:szCs w:val="28"/>
              </w:rPr>
            </w:pPr>
          </w:p>
        </w:tc>
      </w:tr>
      <w:tr w:rsidR="00E1489B" w:rsidRPr="00775946" w:rsidTr="00775946">
        <w:tc>
          <w:tcPr>
            <w:tcW w:w="3060" w:type="dxa"/>
          </w:tcPr>
          <w:p w:rsidR="00E1489B" w:rsidRPr="00775946" w:rsidRDefault="00D66ECF" w:rsidP="00775946">
            <w:pPr>
              <w:ind w:left="-108" w:right="-648" w:firstLine="23"/>
              <w:rPr>
                <w:b/>
                <w:sz w:val="22"/>
                <w:szCs w:val="22"/>
              </w:rPr>
            </w:pPr>
            <w:r w:rsidRPr="00775946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7380" w:type="dxa"/>
          </w:tcPr>
          <w:p w:rsidR="00E1489B" w:rsidRPr="00775946" w:rsidRDefault="00E1489B" w:rsidP="00775946">
            <w:pPr>
              <w:ind w:left="221" w:right="-648" w:firstLine="23"/>
              <w:rPr>
                <w:sz w:val="28"/>
                <w:szCs w:val="28"/>
              </w:rPr>
            </w:pPr>
          </w:p>
        </w:tc>
      </w:tr>
      <w:tr w:rsidR="00E1489B" w:rsidRPr="00775946" w:rsidTr="00775946">
        <w:tc>
          <w:tcPr>
            <w:tcW w:w="3060" w:type="dxa"/>
          </w:tcPr>
          <w:p w:rsidR="00E1489B" w:rsidRPr="00775946" w:rsidRDefault="00D66ECF" w:rsidP="00775946">
            <w:pPr>
              <w:ind w:left="-108" w:right="-648" w:firstLine="23"/>
              <w:rPr>
                <w:b/>
                <w:sz w:val="22"/>
                <w:szCs w:val="22"/>
                <w:lang w:val="en-US"/>
              </w:rPr>
            </w:pPr>
            <w:r w:rsidRPr="00775946">
              <w:rPr>
                <w:b/>
                <w:sz w:val="22"/>
                <w:szCs w:val="22"/>
                <w:lang w:val="en-US"/>
              </w:rPr>
              <w:t>E - mail</w:t>
            </w:r>
          </w:p>
        </w:tc>
        <w:tc>
          <w:tcPr>
            <w:tcW w:w="7380" w:type="dxa"/>
          </w:tcPr>
          <w:p w:rsidR="00E1489B" w:rsidRPr="00775946" w:rsidRDefault="00E1489B" w:rsidP="00775946">
            <w:pPr>
              <w:ind w:left="221" w:right="-648" w:firstLine="23"/>
              <w:rPr>
                <w:sz w:val="28"/>
                <w:szCs w:val="28"/>
              </w:rPr>
            </w:pPr>
          </w:p>
        </w:tc>
      </w:tr>
    </w:tbl>
    <w:p w:rsidR="00E1489B" w:rsidRDefault="00E1489B">
      <w:pPr>
        <w:rPr>
          <w:sz w:val="28"/>
          <w:szCs w:val="28"/>
        </w:rPr>
      </w:pPr>
    </w:p>
    <w:p w:rsidR="00761954" w:rsidRDefault="00761954">
      <w:pPr>
        <w:rPr>
          <w:sz w:val="20"/>
          <w:szCs w:val="20"/>
        </w:rPr>
      </w:pPr>
    </w:p>
    <w:p w:rsidR="00E31FC2" w:rsidRPr="00ED26BD" w:rsidRDefault="00E31FC2" w:rsidP="0015530C">
      <w:pPr>
        <w:pStyle w:val="a5"/>
        <w:tabs>
          <w:tab w:val="clear" w:pos="9355"/>
          <w:tab w:val="right" w:pos="9540"/>
        </w:tabs>
        <w:ind w:left="-900" w:right="-185"/>
        <w:rPr>
          <w:rFonts w:ascii="Arial" w:hAnsi="Arial" w:cs="Arial"/>
          <w:sz w:val="18"/>
          <w:szCs w:val="18"/>
        </w:rPr>
      </w:pPr>
    </w:p>
    <w:tbl>
      <w:tblPr>
        <w:tblW w:w="10539" w:type="dxa"/>
        <w:tblCellSpacing w:w="20" w:type="dxa"/>
        <w:tblInd w:w="-752" w:type="dxa"/>
        <w:tblLook w:val="0000" w:firstRow="0" w:lastRow="0" w:firstColumn="0" w:lastColumn="0" w:noHBand="0" w:noVBand="0"/>
      </w:tblPr>
      <w:tblGrid>
        <w:gridCol w:w="7988"/>
        <w:gridCol w:w="2551"/>
      </w:tblGrid>
      <w:tr w:rsidR="002B616B" w:rsidRPr="00694B78" w:rsidTr="00FA0AAB">
        <w:trPr>
          <w:trHeight w:val="411"/>
          <w:tblCellSpacing w:w="20" w:type="dxa"/>
        </w:trPr>
        <w:tc>
          <w:tcPr>
            <w:tcW w:w="10459" w:type="dxa"/>
            <w:gridSpan w:val="2"/>
            <w:shd w:val="clear" w:color="auto" w:fill="auto"/>
            <w:noWrap/>
          </w:tcPr>
          <w:p w:rsidR="002B616B" w:rsidRPr="00FA0AAB" w:rsidRDefault="002B616B" w:rsidP="002B616B">
            <w:pPr>
              <w:ind w:left="64"/>
              <w:rPr>
                <w:rFonts w:ascii="Verdana" w:hAnsi="Verdana" w:cs="Arial CYR"/>
                <w:b/>
                <w:bCs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b/>
                <w:bCs/>
                <w:sz w:val="28"/>
                <w:szCs w:val="28"/>
              </w:rPr>
              <w:t xml:space="preserve">Общие данные </w:t>
            </w:r>
          </w:p>
        </w:tc>
      </w:tr>
      <w:tr w:rsidR="002B616B" w:rsidRPr="00694B78" w:rsidTr="00FA0AAB">
        <w:trPr>
          <w:trHeight w:val="720"/>
          <w:tblCellSpacing w:w="20" w:type="dxa"/>
        </w:trPr>
        <w:tc>
          <w:tcPr>
            <w:tcW w:w="7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F1DD"/>
          </w:tcPr>
          <w:p w:rsidR="002B616B" w:rsidRPr="00FA0AAB" w:rsidRDefault="002B616B" w:rsidP="002B616B">
            <w:pPr>
              <w:ind w:left="49"/>
              <w:rPr>
                <w:rFonts w:ascii="Verdana" w:hAnsi="Verdana" w:cs="Arial CYR"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sz w:val="28"/>
                <w:szCs w:val="28"/>
              </w:rPr>
              <w:t xml:space="preserve">Предназначение смесительного узла: </w:t>
            </w:r>
            <w:r w:rsidRPr="00FA0AAB">
              <w:rPr>
                <w:rFonts w:ascii="Verdana" w:hAnsi="Verdana" w:cs="Arial CYR"/>
                <w:sz w:val="28"/>
                <w:szCs w:val="28"/>
              </w:rPr>
              <w:br/>
              <w:t>водяной калорифер, водяной охладитель, воздушная завеса, гликолевый рекуператор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EAF1DD"/>
          </w:tcPr>
          <w:p w:rsidR="002B616B" w:rsidRPr="00FA0AAB" w:rsidRDefault="002B616B" w:rsidP="005F1E4F">
            <w:pPr>
              <w:jc w:val="both"/>
              <w:rPr>
                <w:rFonts w:ascii="Verdana" w:hAnsi="Verdana" w:cs="Arial CYR"/>
                <w:b/>
                <w:bCs/>
                <w:sz w:val="28"/>
                <w:szCs w:val="28"/>
              </w:rPr>
            </w:pPr>
          </w:p>
        </w:tc>
      </w:tr>
      <w:tr w:rsidR="002B616B" w:rsidRPr="00694B78" w:rsidTr="00FA0AAB">
        <w:trPr>
          <w:trHeight w:val="257"/>
          <w:tblCellSpacing w:w="20" w:type="dxa"/>
        </w:trPr>
        <w:tc>
          <w:tcPr>
            <w:tcW w:w="10459" w:type="dxa"/>
            <w:gridSpan w:val="2"/>
            <w:shd w:val="clear" w:color="auto" w:fill="auto"/>
          </w:tcPr>
          <w:p w:rsidR="002B616B" w:rsidRPr="00FA0AAB" w:rsidRDefault="002B616B" w:rsidP="005F1E4F">
            <w:pPr>
              <w:jc w:val="both"/>
              <w:rPr>
                <w:rFonts w:ascii="Verdana" w:hAnsi="Verdana" w:cs="Arial CYR"/>
                <w:sz w:val="28"/>
                <w:szCs w:val="28"/>
              </w:rPr>
            </w:pPr>
          </w:p>
        </w:tc>
      </w:tr>
      <w:tr w:rsidR="002B616B" w:rsidRPr="00694B78" w:rsidTr="00FA0AAB">
        <w:trPr>
          <w:trHeight w:val="309"/>
          <w:tblCellSpacing w:w="20" w:type="dxa"/>
        </w:trPr>
        <w:tc>
          <w:tcPr>
            <w:tcW w:w="7928" w:type="dxa"/>
            <w:shd w:val="clear" w:color="auto" w:fill="auto"/>
          </w:tcPr>
          <w:p w:rsidR="002B616B" w:rsidRPr="00FA0AAB" w:rsidRDefault="002B616B" w:rsidP="005F1E4F">
            <w:pPr>
              <w:rPr>
                <w:rFonts w:ascii="Verdana" w:hAnsi="Verdana" w:cs="Arial CYR"/>
                <w:b/>
                <w:bCs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b/>
                <w:bCs/>
                <w:sz w:val="28"/>
                <w:szCs w:val="28"/>
              </w:rPr>
              <w:t>Технические данные</w:t>
            </w:r>
          </w:p>
        </w:tc>
        <w:tc>
          <w:tcPr>
            <w:tcW w:w="2491" w:type="dxa"/>
            <w:shd w:val="clear" w:color="auto" w:fill="auto"/>
            <w:noWrap/>
          </w:tcPr>
          <w:p w:rsidR="002B616B" w:rsidRPr="00FA0AAB" w:rsidRDefault="002B616B" w:rsidP="005F1E4F">
            <w:pPr>
              <w:rPr>
                <w:rFonts w:ascii="Verdana" w:hAnsi="Verdana" w:cs="Arial CYR"/>
                <w:sz w:val="28"/>
                <w:szCs w:val="28"/>
              </w:rPr>
            </w:pPr>
          </w:p>
        </w:tc>
      </w:tr>
      <w:tr w:rsidR="002B616B" w:rsidRPr="00694B78" w:rsidTr="00FA0AAB">
        <w:trPr>
          <w:trHeight w:val="462"/>
          <w:tblCellSpacing w:w="20" w:type="dxa"/>
        </w:trPr>
        <w:tc>
          <w:tcPr>
            <w:tcW w:w="7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5F1E4F">
            <w:pPr>
              <w:rPr>
                <w:rFonts w:ascii="Verdana" w:hAnsi="Verdana" w:cs="Arial CYR"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sz w:val="28"/>
                <w:szCs w:val="28"/>
              </w:rPr>
              <w:t>Диаметр патрубков теплообменника: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5F1E4F">
            <w:pPr>
              <w:jc w:val="both"/>
              <w:rPr>
                <w:rFonts w:ascii="Verdana" w:hAnsi="Verdana" w:cs="Arial CYR"/>
                <w:b/>
                <w:bCs/>
                <w:sz w:val="28"/>
                <w:szCs w:val="28"/>
              </w:rPr>
            </w:pPr>
          </w:p>
        </w:tc>
      </w:tr>
      <w:tr w:rsidR="002B616B" w:rsidRPr="00694B78" w:rsidTr="00FA0AAB">
        <w:trPr>
          <w:trHeight w:val="1321"/>
          <w:tblCellSpacing w:w="20" w:type="dxa"/>
        </w:trPr>
        <w:tc>
          <w:tcPr>
            <w:tcW w:w="7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5F1E4F">
            <w:pPr>
              <w:rPr>
                <w:rFonts w:ascii="Verdana" w:hAnsi="Verdana" w:cs="Arial CYR"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sz w:val="28"/>
                <w:szCs w:val="28"/>
              </w:rPr>
              <w:t xml:space="preserve">Расход жидкости через теплообменник, </w:t>
            </w:r>
            <w:r w:rsidRPr="00FA0AAB">
              <w:rPr>
                <w:rFonts w:ascii="Verdana" w:hAnsi="Verdana" w:cs="Arial CYR"/>
                <w:b/>
                <w:bCs/>
                <w:sz w:val="28"/>
                <w:szCs w:val="28"/>
              </w:rPr>
              <w:t>м3/ч</w:t>
            </w:r>
            <w:r w:rsidRPr="00FA0AAB">
              <w:rPr>
                <w:rFonts w:ascii="Verdana" w:hAnsi="Verdana" w:cs="Arial CYR"/>
                <w:sz w:val="28"/>
                <w:szCs w:val="28"/>
              </w:rPr>
              <w:t xml:space="preserve"> (л/с) - </w:t>
            </w:r>
            <w:r w:rsidRPr="00FA0AAB">
              <w:rPr>
                <w:rFonts w:ascii="Verdana" w:hAnsi="Verdana" w:cs="Arial CYR"/>
                <w:i/>
                <w:iCs/>
                <w:sz w:val="28"/>
                <w:szCs w:val="28"/>
              </w:rPr>
              <w:t>обязательная для заполнения позиция (примечание: если нет данных по расходу жидкости, необходимы значения расхода воздуха через теплообменник, начальные и конечные тепмературы воздуха или требуемая мощность теплообменника)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5F1E4F">
            <w:pPr>
              <w:jc w:val="both"/>
              <w:rPr>
                <w:rFonts w:ascii="Verdana" w:hAnsi="Verdana" w:cs="Arial CYR"/>
                <w:b/>
                <w:bCs/>
                <w:sz w:val="28"/>
                <w:szCs w:val="28"/>
              </w:rPr>
            </w:pPr>
          </w:p>
        </w:tc>
      </w:tr>
      <w:tr w:rsidR="002B616B" w:rsidRPr="00694B78" w:rsidTr="00FA0AAB">
        <w:trPr>
          <w:trHeight w:val="445"/>
          <w:tblCellSpacing w:w="20" w:type="dxa"/>
        </w:trPr>
        <w:tc>
          <w:tcPr>
            <w:tcW w:w="7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5F1E4F">
            <w:pPr>
              <w:rPr>
                <w:rFonts w:ascii="Verdana" w:hAnsi="Verdana" w:cs="Arial CYR"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sz w:val="28"/>
                <w:szCs w:val="28"/>
              </w:rPr>
              <w:t>Падение давления на теплообменнике</w:t>
            </w:r>
            <w:r w:rsidR="00FA0AAB">
              <w:rPr>
                <w:rFonts w:ascii="Verdana" w:hAnsi="Verdana" w:cs="Arial CYR"/>
                <w:sz w:val="28"/>
                <w:szCs w:val="28"/>
              </w:rPr>
              <w:t>, Па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5F1E4F">
            <w:pPr>
              <w:jc w:val="both"/>
              <w:rPr>
                <w:rFonts w:ascii="Verdana" w:hAnsi="Verdana" w:cs="Arial CYR"/>
                <w:b/>
                <w:bCs/>
                <w:sz w:val="28"/>
                <w:szCs w:val="28"/>
              </w:rPr>
            </w:pPr>
          </w:p>
        </w:tc>
      </w:tr>
      <w:tr w:rsidR="002B616B" w:rsidRPr="00694B78" w:rsidTr="00FA0AAB">
        <w:trPr>
          <w:trHeight w:val="445"/>
          <w:tblCellSpacing w:w="20" w:type="dxa"/>
        </w:trPr>
        <w:tc>
          <w:tcPr>
            <w:tcW w:w="7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FA0AAB">
            <w:pPr>
              <w:ind w:left="-256" w:firstLine="256"/>
              <w:rPr>
                <w:rFonts w:ascii="Verdana" w:hAnsi="Verdana" w:cs="Arial CYR"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sz w:val="28"/>
                <w:szCs w:val="28"/>
              </w:rPr>
              <w:t>Максимальная температура теплоносителя</w:t>
            </w:r>
            <w:r w:rsidR="00FA0AAB">
              <w:rPr>
                <w:rFonts w:ascii="Verdana" w:hAnsi="Verdana" w:cs="Arial CYR"/>
                <w:sz w:val="28"/>
                <w:szCs w:val="28"/>
              </w:rPr>
              <w:t xml:space="preserve">, </w:t>
            </w:r>
            <w:r w:rsidR="00FA0AAB">
              <w:rPr>
                <w:rFonts w:ascii="Verdana" w:hAnsi="Verdana" w:cs="Arial CYR"/>
                <w:sz w:val="28"/>
                <w:szCs w:val="28"/>
                <w:lang w:val="en-US"/>
              </w:rPr>
              <w:t>C</w:t>
            </w:r>
            <w:r w:rsidR="00FA0AAB">
              <w:rPr>
                <w:rFonts w:ascii="Verdana" w:hAnsi="Verdana" w:cs="Arial CYR"/>
                <w:sz w:val="28"/>
                <w:szCs w:val="28"/>
              </w:rPr>
              <w:t xml:space="preserve"> град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5F1E4F">
            <w:pPr>
              <w:jc w:val="both"/>
              <w:rPr>
                <w:rFonts w:ascii="Verdana" w:hAnsi="Verdana" w:cs="Arial CYR"/>
                <w:b/>
                <w:bCs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FA0AAB" w:rsidRPr="00694B78" w:rsidTr="00FA0AAB">
        <w:trPr>
          <w:trHeight w:val="395"/>
          <w:tblCellSpacing w:w="20" w:type="dxa"/>
        </w:trPr>
        <w:tc>
          <w:tcPr>
            <w:tcW w:w="7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FA0AAB" w:rsidRPr="00FA0AAB" w:rsidRDefault="00FA0AAB" w:rsidP="005F1E4F">
            <w:pPr>
              <w:rPr>
                <w:rFonts w:ascii="Verdana" w:hAnsi="Verdana" w:cs="Arial CYR"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sz w:val="28"/>
                <w:szCs w:val="28"/>
              </w:rPr>
              <w:t>Соединение патрубков (резьба, фланец)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FA0AAB" w:rsidRPr="00FA0AAB" w:rsidRDefault="00FA0AAB" w:rsidP="005F1E4F">
            <w:pPr>
              <w:jc w:val="both"/>
              <w:rPr>
                <w:rFonts w:ascii="Verdana" w:hAnsi="Verdana" w:cs="Arial CYR"/>
                <w:b/>
                <w:bCs/>
                <w:sz w:val="28"/>
                <w:szCs w:val="28"/>
              </w:rPr>
            </w:pPr>
          </w:p>
        </w:tc>
      </w:tr>
      <w:tr w:rsidR="00FA0AAB" w:rsidRPr="00694B78" w:rsidTr="00FA0AAB">
        <w:trPr>
          <w:trHeight w:val="347"/>
          <w:tblCellSpacing w:w="20" w:type="dxa"/>
        </w:trPr>
        <w:tc>
          <w:tcPr>
            <w:tcW w:w="7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FA0AAB" w:rsidRPr="00FA0AAB" w:rsidRDefault="00FA0AAB" w:rsidP="00775946">
            <w:pPr>
              <w:rPr>
                <w:rFonts w:ascii="Verdana" w:hAnsi="Verdana" w:cs="Arial CYR"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sz w:val="28"/>
                <w:szCs w:val="28"/>
              </w:rPr>
              <w:t>Наличие гибких подводок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FA0AAB" w:rsidRPr="00FA0AAB" w:rsidRDefault="00FA0AAB" w:rsidP="00775946">
            <w:pPr>
              <w:jc w:val="both"/>
              <w:rPr>
                <w:rFonts w:ascii="Verdana" w:hAnsi="Verdana" w:cs="Arial CYR"/>
                <w:b/>
                <w:bCs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2B616B" w:rsidRPr="00694B78" w:rsidTr="00FA0AAB">
        <w:trPr>
          <w:trHeight w:val="395"/>
          <w:tblCellSpacing w:w="20" w:type="dxa"/>
        </w:trPr>
        <w:tc>
          <w:tcPr>
            <w:tcW w:w="7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5F1E4F">
            <w:pPr>
              <w:rPr>
                <w:rFonts w:ascii="Verdana" w:hAnsi="Verdana" w:cs="Arial CYR"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sz w:val="28"/>
                <w:szCs w:val="28"/>
              </w:rPr>
              <w:t>Количество термоманометров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5F1E4F">
            <w:pPr>
              <w:jc w:val="both"/>
              <w:rPr>
                <w:rFonts w:ascii="Verdana" w:hAnsi="Verdana" w:cs="Arial CYR"/>
                <w:b/>
                <w:bCs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b/>
                <w:bCs/>
                <w:sz w:val="28"/>
                <w:szCs w:val="28"/>
              </w:rPr>
              <w:t> </w:t>
            </w:r>
          </w:p>
        </w:tc>
      </w:tr>
      <w:tr w:rsidR="002B616B" w:rsidRPr="00694B78" w:rsidTr="00FA0AAB">
        <w:trPr>
          <w:trHeight w:val="1834"/>
          <w:tblCellSpacing w:w="20" w:type="dxa"/>
        </w:trPr>
        <w:tc>
          <w:tcPr>
            <w:tcW w:w="792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5F1E4F">
            <w:pPr>
              <w:rPr>
                <w:rFonts w:ascii="Verdana" w:hAnsi="Verdana" w:cs="Arial CYR"/>
                <w:i/>
                <w:iCs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i/>
                <w:iCs/>
                <w:sz w:val="28"/>
                <w:szCs w:val="28"/>
              </w:rPr>
              <w:t>Примечания:</w:t>
            </w:r>
          </w:p>
        </w:tc>
        <w:tc>
          <w:tcPr>
            <w:tcW w:w="249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BE5F1"/>
          </w:tcPr>
          <w:p w:rsidR="002B616B" w:rsidRPr="00FA0AAB" w:rsidRDefault="002B616B" w:rsidP="005F1E4F">
            <w:pPr>
              <w:jc w:val="both"/>
              <w:rPr>
                <w:rFonts w:ascii="Verdana" w:hAnsi="Verdana" w:cs="Arial CYR"/>
                <w:b/>
                <w:bCs/>
                <w:sz w:val="28"/>
                <w:szCs w:val="28"/>
              </w:rPr>
            </w:pPr>
            <w:r w:rsidRPr="00FA0AAB">
              <w:rPr>
                <w:rFonts w:ascii="Verdana" w:hAnsi="Verdana" w:cs="Arial CYR"/>
                <w:b/>
                <w:bCs/>
                <w:sz w:val="28"/>
                <w:szCs w:val="28"/>
              </w:rPr>
              <w:t> </w:t>
            </w:r>
          </w:p>
        </w:tc>
      </w:tr>
    </w:tbl>
    <w:p w:rsidR="00E31FC2" w:rsidRDefault="00E31FC2" w:rsidP="0015530C">
      <w:pPr>
        <w:pStyle w:val="a5"/>
        <w:tabs>
          <w:tab w:val="clear" w:pos="9355"/>
          <w:tab w:val="right" w:pos="9540"/>
        </w:tabs>
        <w:ind w:left="-900" w:right="-185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A0AAB" w:rsidRPr="00ED26BD" w:rsidRDefault="00FA0AAB" w:rsidP="0015530C">
      <w:pPr>
        <w:pStyle w:val="a5"/>
        <w:tabs>
          <w:tab w:val="clear" w:pos="9355"/>
          <w:tab w:val="right" w:pos="9540"/>
        </w:tabs>
        <w:ind w:left="-900" w:right="-185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При отсутствии расчетных данных укажите назначение, габариты теплообменника и количество рядов</w:t>
      </w:r>
    </w:p>
    <w:sectPr w:rsidR="00FA0AAB" w:rsidRPr="00ED26BD" w:rsidSect="00023780">
      <w:headerReference w:type="default" r:id="rId7"/>
      <w:pgSz w:w="11906" w:h="16838"/>
      <w:pgMar w:top="539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DA2" w:rsidRDefault="00E22DA2">
      <w:r>
        <w:separator/>
      </w:r>
    </w:p>
  </w:endnote>
  <w:endnote w:type="continuationSeparator" w:id="0">
    <w:p w:rsidR="00E22DA2" w:rsidRDefault="00E2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DA2" w:rsidRDefault="00E22DA2">
      <w:r>
        <w:separator/>
      </w:r>
    </w:p>
  </w:footnote>
  <w:footnote w:type="continuationSeparator" w:id="0">
    <w:p w:rsidR="00E22DA2" w:rsidRDefault="00E22D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9F5" w:rsidRDefault="00B409F5" w:rsidP="00B409F5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E08"/>
    <w:rsid w:val="0000117D"/>
    <w:rsid w:val="00023780"/>
    <w:rsid w:val="00031E0A"/>
    <w:rsid w:val="0006408F"/>
    <w:rsid w:val="00077237"/>
    <w:rsid w:val="000A1EE4"/>
    <w:rsid w:val="000C4D77"/>
    <w:rsid w:val="000C7CAB"/>
    <w:rsid w:val="000D6E98"/>
    <w:rsid w:val="00107CE1"/>
    <w:rsid w:val="00112846"/>
    <w:rsid w:val="0015530C"/>
    <w:rsid w:val="00181D2E"/>
    <w:rsid w:val="001A532C"/>
    <w:rsid w:val="001B6F82"/>
    <w:rsid w:val="001C1F8B"/>
    <w:rsid w:val="001C3D88"/>
    <w:rsid w:val="001C6EAA"/>
    <w:rsid w:val="001E78A7"/>
    <w:rsid w:val="001F432E"/>
    <w:rsid w:val="00217B31"/>
    <w:rsid w:val="00253A26"/>
    <w:rsid w:val="0026378A"/>
    <w:rsid w:val="00266CDB"/>
    <w:rsid w:val="00277A6E"/>
    <w:rsid w:val="002850DA"/>
    <w:rsid w:val="002B283E"/>
    <w:rsid w:val="002B616B"/>
    <w:rsid w:val="002D6B82"/>
    <w:rsid w:val="002E682D"/>
    <w:rsid w:val="00331F4F"/>
    <w:rsid w:val="00336592"/>
    <w:rsid w:val="00344E9B"/>
    <w:rsid w:val="00360B54"/>
    <w:rsid w:val="00375561"/>
    <w:rsid w:val="003C2B01"/>
    <w:rsid w:val="003C329C"/>
    <w:rsid w:val="003D2898"/>
    <w:rsid w:val="003E7EFC"/>
    <w:rsid w:val="004119E0"/>
    <w:rsid w:val="0041447C"/>
    <w:rsid w:val="00424D5C"/>
    <w:rsid w:val="00431283"/>
    <w:rsid w:val="00462F0C"/>
    <w:rsid w:val="0047751F"/>
    <w:rsid w:val="00482EDD"/>
    <w:rsid w:val="004A295A"/>
    <w:rsid w:val="004B784B"/>
    <w:rsid w:val="004D4871"/>
    <w:rsid w:val="004E18DF"/>
    <w:rsid w:val="00503065"/>
    <w:rsid w:val="00575B50"/>
    <w:rsid w:val="00582F74"/>
    <w:rsid w:val="005F1E4F"/>
    <w:rsid w:val="005F729F"/>
    <w:rsid w:val="00654B24"/>
    <w:rsid w:val="00761954"/>
    <w:rsid w:val="00775946"/>
    <w:rsid w:val="007E4FC4"/>
    <w:rsid w:val="0083345D"/>
    <w:rsid w:val="008A6D82"/>
    <w:rsid w:val="008A77F8"/>
    <w:rsid w:val="0090205C"/>
    <w:rsid w:val="00916B17"/>
    <w:rsid w:val="009862B4"/>
    <w:rsid w:val="00991FAD"/>
    <w:rsid w:val="009A3D77"/>
    <w:rsid w:val="009C0706"/>
    <w:rsid w:val="009F2FAD"/>
    <w:rsid w:val="00A0282F"/>
    <w:rsid w:val="00A15194"/>
    <w:rsid w:val="00A33634"/>
    <w:rsid w:val="00A41AE8"/>
    <w:rsid w:val="00A823F9"/>
    <w:rsid w:val="00AD07E2"/>
    <w:rsid w:val="00AF109E"/>
    <w:rsid w:val="00B07491"/>
    <w:rsid w:val="00B34786"/>
    <w:rsid w:val="00B409F5"/>
    <w:rsid w:val="00B931D9"/>
    <w:rsid w:val="00BA4203"/>
    <w:rsid w:val="00BB1B2E"/>
    <w:rsid w:val="00BD28B7"/>
    <w:rsid w:val="00C018AF"/>
    <w:rsid w:val="00C77140"/>
    <w:rsid w:val="00D25CF8"/>
    <w:rsid w:val="00D4492A"/>
    <w:rsid w:val="00D66ECF"/>
    <w:rsid w:val="00D950E8"/>
    <w:rsid w:val="00DB6966"/>
    <w:rsid w:val="00E11C44"/>
    <w:rsid w:val="00E1489B"/>
    <w:rsid w:val="00E22DA2"/>
    <w:rsid w:val="00E2739E"/>
    <w:rsid w:val="00E31FC2"/>
    <w:rsid w:val="00E32F58"/>
    <w:rsid w:val="00ED26BD"/>
    <w:rsid w:val="00ED42AD"/>
    <w:rsid w:val="00F40E08"/>
    <w:rsid w:val="00F46BBA"/>
    <w:rsid w:val="00F54248"/>
    <w:rsid w:val="00F66DA3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03D5AA4-9485-477C-9A97-8CD97987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4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950E8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462F0C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62F0C"/>
    <w:rPr>
      <w:color w:val="0000FF"/>
      <w:u w:val="single"/>
    </w:rPr>
  </w:style>
  <w:style w:type="paragraph" w:styleId="a7">
    <w:name w:val="header"/>
    <w:basedOn w:val="a"/>
    <w:rsid w:val="00B409F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Заявка на комплект автоматики для вентиляции</vt:lpstr>
    </vt:vector>
  </TitlesOfParts>
  <Company>Электротест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комплект автоматики для вентиляции</dc:title>
  <dc:subject/>
  <dc:creator>Сергей</dc:creator>
  <cp:keywords/>
  <dc:description/>
  <cp:lastModifiedBy>Алекс Алекс</cp:lastModifiedBy>
  <cp:revision>2</cp:revision>
  <cp:lastPrinted>2005-08-23T09:30:00Z</cp:lastPrinted>
  <dcterms:created xsi:type="dcterms:W3CDTF">2019-09-09T09:04:00Z</dcterms:created>
  <dcterms:modified xsi:type="dcterms:W3CDTF">2019-09-09T09:04:00Z</dcterms:modified>
</cp:coreProperties>
</file>